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1C" w:rsidRPr="0081481C" w:rsidRDefault="0081481C" w:rsidP="0081481C">
      <w:pPr>
        <w:widowControl/>
        <w:jc w:val="left"/>
        <w:rPr>
          <w:rFonts w:eastAsia="黑体" w:cs="Times New Roman"/>
          <w:sz w:val="32"/>
          <w:szCs w:val="32"/>
        </w:rPr>
      </w:pPr>
      <w:r w:rsidRPr="0081481C">
        <w:rPr>
          <w:rFonts w:eastAsia="黑体" w:cs="Times New Roman" w:hint="eastAsia"/>
          <w:sz w:val="32"/>
          <w:szCs w:val="32"/>
        </w:rPr>
        <w:t>附件</w:t>
      </w:r>
      <w:r w:rsidRPr="0081481C">
        <w:rPr>
          <w:rFonts w:eastAsia="黑体" w:cs="Times New Roman"/>
          <w:sz w:val="32"/>
          <w:szCs w:val="32"/>
        </w:rPr>
        <w:t>2</w:t>
      </w:r>
    </w:p>
    <w:p w:rsidR="0081481C" w:rsidRPr="0081481C" w:rsidRDefault="0081481C" w:rsidP="0081481C"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</w:p>
    <w:p w:rsidR="0081481C" w:rsidRPr="0081481C" w:rsidRDefault="0081481C" w:rsidP="0081481C"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</w:p>
    <w:p w:rsidR="0081481C" w:rsidRPr="0081481C" w:rsidRDefault="0081481C" w:rsidP="0081481C"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  <w:r w:rsidRPr="0081481C">
        <w:rPr>
          <w:rFonts w:eastAsia="黑体" w:cs="Times New Roman" w:hint="eastAsia"/>
          <w:snapToGrid w:val="0"/>
          <w:kern w:val="0"/>
          <w:sz w:val="44"/>
          <w:szCs w:val="44"/>
        </w:rPr>
        <w:t>《标准名称》</w:t>
      </w:r>
    </w:p>
    <w:p w:rsidR="0081481C" w:rsidRPr="0081481C" w:rsidRDefault="0081481C" w:rsidP="0081481C">
      <w:pPr>
        <w:widowControl/>
        <w:jc w:val="center"/>
        <w:rPr>
          <w:rFonts w:eastAsia="仿宋_GB2312" w:cs="Times New Roman"/>
          <w:snapToGrid w:val="0"/>
          <w:kern w:val="0"/>
          <w:sz w:val="32"/>
          <w:szCs w:val="32"/>
        </w:rPr>
      </w:pPr>
    </w:p>
    <w:p w:rsidR="0081481C" w:rsidRPr="0081481C" w:rsidRDefault="0081481C" w:rsidP="0081481C">
      <w:pPr>
        <w:widowControl/>
        <w:jc w:val="center"/>
        <w:rPr>
          <w:rFonts w:eastAsia="仿宋_GB2312" w:cs="Times New Roman"/>
          <w:snapToGrid w:val="0"/>
          <w:kern w:val="0"/>
          <w:sz w:val="32"/>
          <w:szCs w:val="32"/>
        </w:rPr>
      </w:pPr>
      <w:r w:rsidRPr="0081481C">
        <w:rPr>
          <w:rFonts w:eastAsia="仿宋_GB2312" w:cs="Times New Roman" w:hint="eastAsia"/>
          <w:snapToGrid w:val="0"/>
          <w:kern w:val="0"/>
          <w:sz w:val="32"/>
          <w:szCs w:val="32"/>
        </w:rPr>
        <w:t>（</w:t>
      </w:r>
      <w:r w:rsidRPr="0081481C">
        <w:rPr>
          <w:rFonts w:eastAsia="仿宋_GB2312" w:cs="Times New Roman"/>
          <w:snapToGrid w:val="0"/>
          <w:kern w:val="0"/>
          <w:sz w:val="32"/>
          <w:szCs w:val="32"/>
        </w:rPr>
        <w:sym w:font="Wingdings 2" w:char="00A3"/>
      </w:r>
      <w:r w:rsidRPr="0081481C">
        <w:rPr>
          <w:rFonts w:eastAsia="仿宋_GB2312" w:cs="Times New Roman" w:hint="eastAsia"/>
          <w:snapToGrid w:val="0"/>
          <w:kern w:val="0"/>
          <w:sz w:val="32"/>
          <w:szCs w:val="32"/>
        </w:rPr>
        <w:t>征求意见稿</w:t>
      </w:r>
      <w:r w:rsidRPr="0081481C">
        <w:rPr>
          <w:rFonts w:eastAsia="仿宋_GB2312" w:cs="Times New Roman"/>
          <w:snapToGrid w:val="0"/>
          <w:kern w:val="0"/>
          <w:sz w:val="32"/>
          <w:szCs w:val="32"/>
        </w:rPr>
        <w:t xml:space="preserve">  </w:t>
      </w:r>
      <w:r w:rsidRPr="0081481C">
        <w:rPr>
          <w:rFonts w:eastAsia="仿宋_GB2312" w:cs="Times New Roman"/>
          <w:snapToGrid w:val="0"/>
          <w:kern w:val="0"/>
          <w:sz w:val="32"/>
          <w:szCs w:val="32"/>
        </w:rPr>
        <w:sym w:font="Wingdings 2" w:char="00A3"/>
      </w:r>
      <w:r w:rsidRPr="0081481C">
        <w:rPr>
          <w:rFonts w:eastAsia="仿宋_GB2312" w:cs="Times New Roman" w:hint="eastAsia"/>
          <w:snapToGrid w:val="0"/>
          <w:kern w:val="0"/>
          <w:sz w:val="32"/>
          <w:szCs w:val="32"/>
        </w:rPr>
        <w:t>送审稿</w:t>
      </w:r>
      <w:r w:rsidRPr="0081481C">
        <w:rPr>
          <w:rFonts w:eastAsia="仿宋_GB2312" w:cs="Times New Roman"/>
          <w:snapToGrid w:val="0"/>
          <w:kern w:val="0"/>
          <w:sz w:val="32"/>
          <w:szCs w:val="32"/>
        </w:rPr>
        <w:t xml:space="preserve">  </w:t>
      </w:r>
      <w:r w:rsidRPr="0081481C">
        <w:rPr>
          <w:rFonts w:eastAsia="仿宋_GB2312" w:cs="Times New Roman"/>
          <w:snapToGrid w:val="0"/>
          <w:kern w:val="0"/>
          <w:sz w:val="32"/>
          <w:szCs w:val="32"/>
        </w:rPr>
        <w:sym w:font="Wingdings 2" w:char="00A3"/>
      </w:r>
      <w:r w:rsidRPr="0081481C">
        <w:rPr>
          <w:rFonts w:eastAsia="仿宋_GB2312" w:cs="Times New Roman" w:hint="eastAsia"/>
          <w:snapToGrid w:val="0"/>
          <w:kern w:val="0"/>
          <w:sz w:val="32"/>
          <w:szCs w:val="32"/>
        </w:rPr>
        <w:t>报批稿）</w:t>
      </w:r>
    </w:p>
    <w:p w:rsidR="0081481C" w:rsidRPr="0081481C" w:rsidRDefault="0081481C" w:rsidP="0081481C">
      <w:pPr>
        <w:jc w:val="center"/>
        <w:rPr>
          <w:rFonts w:cs="Times New Roman"/>
          <w:sz w:val="32"/>
          <w:szCs w:val="32"/>
        </w:rPr>
      </w:pPr>
    </w:p>
    <w:p w:rsidR="0081481C" w:rsidRPr="0081481C" w:rsidRDefault="0081481C" w:rsidP="0081481C">
      <w:pPr>
        <w:jc w:val="center"/>
        <w:rPr>
          <w:rFonts w:cs="Times New Roman"/>
          <w:sz w:val="32"/>
          <w:szCs w:val="32"/>
        </w:rPr>
      </w:pPr>
    </w:p>
    <w:p w:rsidR="0081481C" w:rsidRPr="0081481C" w:rsidRDefault="0081481C" w:rsidP="0081481C">
      <w:pPr>
        <w:jc w:val="center"/>
        <w:rPr>
          <w:rFonts w:cs="Times New Roman"/>
          <w:sz w:val="32"/>
          <w:szCs w:val="32"/>
        </w:rPr>
      </w:pPr>
    </w:p>
    <w:p w:rsidR="0081481C" w:rsidRPr="0081481C" w:rsidRDefault="0081481C" w:rsidP="0081481C">
      <w:pPr>
        <w:widowControl/>
        <w:jc w:val="center"/>
        <w:rPr>
          <w:rFonts w:eastAsia="黑体" w:cs="Times New Roman"/>
          <w:snapToGrid w:val="0"/>
          <w:kern w:val="0"/>
          <w:sz w:val="44"/>
          <w:szCs w:val="44"/>
        </w:rPr>
      </w:pPr>
      <w:bookmarkStart w:id="0" w:name="_GoBack"/>
      <w:r w:rsidRPr="0081481C">
        <w:rPr>
          <w:rFonts w:eastAsia="黑体" w:cs="Times New Roman" w:hint="eastAsia"/>
          <w:snapToGrid w:val="0"/>
          <w:kern w:val="0"/>
          <w:sz w:val="44"/>
          <w:szCs w:val="44"/>
        </w:rPr>
        <w:t>编制说明</w:t>
      </w:r>
      <w:bookmarkEnd w:id="0"/>
    </w:p>
    <w:p w:rsidR="0081481C" w:rsidRPr="0081481C" w:rsidRDefault="0081481C" w:rsidP="0081481C"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 w:rsidR="0081481C" w:rsidRPr="0081481C" w:rsidRDefault="0081481C" w:rsidP="0081481C"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 w:rsidR="0081481C" w:rsidRPr="0081481C" w:rsidRDefault="0081481C" w:rsidP="0081481C"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 w:rsidR="0081481C" w:rsidRPr="0081481C" w:rsidRDefault="0081481C" w:rsidP="0081481C"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 w:rsidR="0081481C" w:rsidRPr="0081481C" w:rsidRDefault="0081481C" w:rsidP="0081481C"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 w:rsidR="0081481C" w:rsidRPr="0081481C" w:rsidRDefault="0081481C" w:rsidP="0081481C">
      <w:pPr>
        <w:widowControl/>
        <w:jc w:val="center"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 w:rsidR="0081481C" w:rsidRPr="0081481C" w:rsidRDefault="0081481C" w:rsidP="0081481C">
      <w:pPr>
        <w:rPr>
          <w:rFonts w:cs="Times New Roman"/>
        </w:rPr>
      </w:pPr>
    </w:p>
    <w:p w:rsidR="0081481C" w:rsidRPr="0081481C" w:rsidRDefault="0081481C" w:rsidP="0081481C">
      <w:pPr>
        <w:widowControl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5367"/>
      </w:tblGrid>
      <w:tr w:rsidR="0081481C" w:rsidRPr="0081481C" w:rsidTr="00096B14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81481C" w:rsidRPr="0081481C" w:rsidRDefault="0081481C" w:rsidP="0081481C">
            <w:pPr>
              <w:jc w:val="center"/>
              <w:rPr>
                <w:rFonts w:eastAsia="仿宋_GB2312" w:cs="Times New Roman"/>
                <w:sz w:val="32"/>
                <w:szCs w:val="32"/>
              </w:rPr>
            </w:pPr>
            <w:r w:rsidRPr="0081481C">
              <w:rPr>
                <w:rFonts w:eastAsia="仿宋_GB2312" w:cs="Times New Roman" w:hint="eastAsia"/>
                <w:sz w:val="32"/>
                <w:szCs w:val="32"/>
              </w:rPr>
              <w:t>主编单位：</w:t>
            </w:r>
          </w:p>
        </w:tc>
        <w:tc>
          <w:tcPr>
            <w:tcW w:w="5367" w:type="dxa"/>
            <w:tcBorders>
              <w:top w:val="nil"/>
              <w:left w:val="nil"/>
              <w:right w:val="nil"/>
            </w:tcBorders>
          </w:tcPr>
          <w:p w:rsidR="0081481C" w:rsidRPr="0081481C" w:rsidRDefault="0081481C" w:rsidP="0081481C">
            <w:pPr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</w:tbl>
    <w:p w:rsidR="0081481C" w:rsidRPr="0081481C" w:rsidRDefault="0081481C" w:rsidP="0081481C">
      <w:pPr>
        <w:widowControl/>
        <w:rPr>
          <w:rFonts w:eastAsia="黑体" w:cs="Times New Roman"/>
          <w:snapToGrid w:val="0"/>
          <w:kern w:val="0"/>
          <w:sz w:val="30"/>
          <w:szCs w:val="30"/>
          <w:u w:val="single"/>
        </w:rPr>
      </w:pPr>
    </w:p>
    <w:p w:rsidR="0081481C" w:rsidRPr="0081481C" w:rsidRDefault="0081481C" w:rsidP="0081481C">
      <w:pPr>
        <w:jc w:val="center"/>
        <w:rPr>
          <w:rFonts w:eastAsia="仿宋_GB2312" w:cs="Times New Roman"/>
          <w:snapToGrid w:val="0"/>
          <w:kern w:val="0"/>
          <w:sz w:val="32"/>
          <w:szCs w:val="32"/>
        </w:rPr>
      </w:pPr>
    </w:p>
    <w:p w:rsidR="0081481C" w:rsidRPr="0081481C" w:rsidRDefault="0081481C" w:rsidP="0081481C">
      <w:pPr>
        <w:jc w:val="center"/>
        <w:rPr>
          <w:rFonts w:eastAsia="仿宋_GB2312" w:cs="Times New Roman"/>
          <w:sz w:val="32"/>
          <w:szCs w:val="32"/>
        </w:rPr>
      </w:pPr>
      <w:r w:rsidRPr="0081481C">
        <w:rPr>
          <w:rFonts w:eastAsia="仿宋_GB2312" w:cs="Times New Roman" w:hint="eastAsia"/>
          <w:snapToGrid w:val="0"/>
          <w:kern w:val="0"/>
          <w:sz w:val="32"/>
          <w:szCs w:val="32"/>
        </w:rPr>
        <w:t>年</w:t>
      </w:r>
      <w:r w:rsidRPr="0081481C">
        <w:rPr>
          <w:rFonts w:eastAsia="仿宋_GB2312" w:cs="Times New Roman"/>
          <w:snapToGrid w:val="0"/>
          <w:kern w:val="0"/>
          <w:sz w:val="32"/>
          <w:szCs w:val="32"/>
        </w:rPr>
        <w:t xml:space="preserve">   </w:t>
      </w:r>
      <w:r w:rsidRPr="0081481C">
        <w:rPr>
          <w:rFonts w:eastAsia="仿宋_GB2312" w:cs="Times New Roman" w:hint="eastAsia"/>
          <w:snapToGrid w:val="0"/>
          <w:kern w:val="0"/>
          <w:sz w:val="32"/>
          <w:szCs w:val="32"/>
        </w:rPr>
        <w:t>月</w:t>
      </w:r>
      <w:r w:rsidRPr="0081481C">
        <w:rPr>
          <w:rFonts w:eastAsia="仿宋_GB2312" w:cs="Times New Roman"/>
          <w:snapToGrid w:val="0"/>
          <w:kern w:val="0"/>
          <w:sz w:val="32"/>
          <w:szCs w:val="32"/>
        </w:rPr>
        <w:t xml:space="preserve">   </w:t>
      </w:r>
      <w:r w:rsidRPr="0081481C">
        <w:rPr>
          <w:rFonts w:eastAsia="仿宋_GB2312" w:cs="Times New Roman" w:hint="eastAsia"/>
          <w:snapToGrid w:val="0"/>
          <w:kern w:val="0"/>
          <w:sz w:val="32"/>
          <w:szCs w:val="32"/>
        </w:rPr>
        <w:t>日</w:t>
      </w:r>
    </w:p>
    <w:p w:rsidR="0081481C" w:rsidRPr="0081481C" w:rsidRDefault="0081481C" w:rsidP="0081481C">
      <w:pPr>
        <w:jc w:val="center"/>
        <w:rPr>
          <w:rFonts w:eastAsia="仿宋_GB2312" w:cs="Times New Roman"/>
          <w:sz w:val="28"/>
          <w:szCs w:val="28"/>
        </w:rPr>
      </w:pPr>
      <w:r w:rsidRPr="0081481C">
        <w:rPr>
          <w:rFonts w:eastAsia="仿宋_GB2312" w:cs="Times New Roman"/>
          <w:sz w:val="28"/>
          <w:szCs w:val="28"/>
        </w:rPr>
        <w:br w:type="page"/>
      </w:r>
      <w:r w:rsidRPr="0081481C">
        <w:rPr>
          <w:rFonts w:eastAsia="黑体" w:cs="Times New Roman" w:hint="eastAsia"/>
          <w:sz w:val="32"/>
          <w:szCs w:val="32"/>
        </w:rPr>
        <w:lastRenderedPageBreak/>
        <w:t>编制说明</w:t>
      </w:r>
    </w:p>
    <w:p w:rsidR="0081481C" w:rsidRPr="0081481C" w:rsidRDefault="0081481C" w:rsidP="0081481C">
      <w:pPr>
        <w:ind w:firstLineChars="200" w:firstLine="560"/>
        <w:rPr>
          <w:rFonts w:eastAsia="黑体" w:cs="Times New Roman"/>
          <w:sz w:val="28"/>
          <w:szCs w:val="28"/>
        </w:rPr>
      </w:pPr>
      <w:r w:rsidRPr="0081481C">
        <w:rPr>
          <w:rFonts w:eastAsia="黑体" w:cs="Times New Roman" w:hint="eastAsia"/>
          <w:sz w:val="28"/>
          <w:szCs w:val="28"/>
        </w:rPr>
        <w:t>一、工作简况</w:t>
      </w:r>
    </w:p>
    <w:p w:rsidR="0081481C" w:rsidRPr="0081481C" w:rsidRDefault="0081481C" w:rsidP="0081481C">
      <w:pPr>
        <w:ind w:firstLineChars="200" w:firstLine="560"/>
        <w:rPr>
          <w:rFonts w:eastAsia="仿宋_GB2312" w:cs="Times New Roman"/>
          <w:sz w:val="28"/>
          <w:szCs w:val="28"/>
        </w:rPr>
      </w:pPr>
      <w:r w:rsidRPr="0081481C">
        <w:rPr>
          <w:rFonts w:eastAsia="仿宋_GB2312" w:cs="Times New Roman" w:hint="eastAsia"/>
          <w:sz w:val="28"/>
          <w:szCs w:val="28"/>
        </w:rPr>
        <w:t>包括任务来源、主编单位、参编单位主要工作过程、各阶段意见处理情况、主要起草人及其所做的工作等。</w:t>
      </w:r>
    </w:p>
    <w:p w:rsidR="0081481C" w:rsidRPr="0081481C" w:rsidRDefault="0081481C" w:rsidP="0081481C">
      <w:pPr>
        <w:rPr>
          <w:rFonts w:eastAsia="黑体" w:cs="Times New Roman"/>
          <w:sz w:val="28"/>
          <w:szCs w:val="28"/>
        </w:rPr>
      </w:pPr>
      <w:r w:rsidRPr="0081481C">
        <w:rPr>
          <w:rFonts w:eastAsia="黑体" w:cs="Times New Roman"/>
          <w:sz w:val="28"/>
          <w:szCs w:val="28"/>
        </w:rPr>
        <w:t xml:space="preserve">    </w:t>
      </w:r>
      <w:r w:rsidRPr="0081481C">
        <w:rPr>
          <w:rFonts w:eastAsia="黑体" w:cs="Times New Roman" w:hint="eastAsia"/>
          <w:sz w:val="28"/>
          <w:szCs w:val="28"/>
        </w:rPr>
        <w:t>二、主要内容说明及来源依据</w:t>
      </w:r>
    </w:p>
    <w:p w:rsidR="0081481C" w:rsidRPr="0081481C" w:rsidRDefault="0081481C" w:rsidP="0081481C">
      <w:pPr>
        <w:ind w:firstLineChars="200" w:firstLine="560"/>
        <w:rPr>
          <w:rFonts w:eastAsia="仿宋_GB2312" w:cs="Times New Roman"/>
          <w:kern w:val="0"/>
          <w:sz w:val="28"/>
          <w:szCs w:val="28"/>
        </w:rPr>
      </w:pPr>
      <w:r w:rsidRPr="0081481C">
        <w:rPr>
          <w:rFonts w:eastAsia="仿宋_GB2312" w:cs="Times New Roman"/>
          <w:kern w:val="0"/>
          <w:sz w:val="28"/>
          <w:szCs w:val="28"/>
        </w:rPr>
        <w:t xml:space="preserve">1. </w:t>
      </w:r>
      <w:r w:rsidRPr="0081481C">
        <w:rPr>
          <w:rFonts w:eastAsia="仿宋_GB2312" w:cs="Times New Roman" w:hint="eastAsia"/>
          <w:kern w:val="0"/>
          <w:sz w:val="28"/>
          <w:szCs w:val="28"/>
        </w:rPr>
        <w:t>技术指标、参数、公式、性能要求、试验方法、检验规则等的论据（包括试验、统计数据）。修订类标准，还应增列新旧标准技术内容的对比情况。</w:t>
      </w:r>
    </w:p>
    <w:p w:rsidR="0081481C" w:rsidRPr="0081481C" w:rsidRDefault="0081481C" w:rsidP="0081481C">
      <w:pPr>
        <w:ind w:firstLineChars="200" w:firstLine="560"/>
        <w:rPr>
          <w:rFonts w:eastAsia="黑体" w:cs="Times New Roman"/>
          <w:sz w:val="28"/>
          <w:szCs w:val="28"/>
        </w:rPr>
      </w:pPr>
      <w:r w:rsidRPr="0081481C">
        <w:rPr>
          <w:rFonts w:eastAsia="仿宋_GB2312" w:cs="Times New Roman"/>
          <w:kern w:val="0"/>
          <w:sz w:val="28"/>
          <w:szCs w:val="28"/>
        </w:rPr>
        <w:t xml:space="preserve">2. </w:t>
      </w:r>
      <w:r w:rsidRPr="0081481C">
        <w:rPr>
          <w:rFonts w:eastAsia="仿宋_GB2312" w:cs="Times New Roman" w:hint="eastAsia"/>
          <w:kern w:val="0"/>
          <w:sz w:val="28"/>
          <w:szCs w:val="28"/>
        </w:rPr>
        <w:t>主要试验（或验证）的分析、综述，技术经济论证。</w:t>
      </w:r>
    </w:p>
    <w:p w:rsidR="0081481C" w:rsidRPr="0081481C" w:rsidRDefault="0081481C" w:rsidP="0081481C">
      <w:pPr>
        <w:ind w:firstLineChars="200" w:firstLine="560"/>
        <w:rPr>
          <w:rFonts w:eastAsia="黑体" w:cs="Times New Roman"/>
          <w:sz w:val="28"/>
          <w:szCs w:val="28"/>
        </w:rPr>
      </w:pPr>
      <w:r w:rsidRPr="0081481C">
        <w:rPr>
          <w:rFonts w:eastAsia="黑体" w:cs="Times New Roman" w:hint="eastAsia"/>
          <w:sz w:val="28"/>
          <w:szCs w:val="28"/>
        </w:rPr>
        <w:t>三、专利情况说明</w:t>
      </w:r>
    </w:p>
    <w:p w:rsidR="0081481C" w:rsidRPr="0081481C" w:rsidRDefault="0081481C" w:rsidP="0081481C">
      <w:pPr>
        <w:ind w:firstLineChars="200" w:firstLine="560"/>
        <w:rPr>
          <w:rFonts w:eastAsia="黑体" w:cs="Times New Roman"/>
          <w:sz w:val="28"/>
          <w:szCs w:val="28"/>
        </w:rPr>
      </w:pPr>
      <w:r w:rsidRPr="0081481C">
        <w:rPr>
          <w:rFonts w:eastAsia="黑体" w:cs="Times New Roman" w:hint="eastAsia"/>
          <w:sz w:val="28"/>
          <w:szCs w:val="28"/>
        </w:rPr>
        <w:t>四、与相关标准的关系分析</w:t>
      </w:r>
    </w:p>
    <w:p w:rsidR="0081481C" w:rsidRPr="0081481C" w:rsidRDefault="0081481C" w:rsidP="0081481C">
      <w:pPr>
        <w:ind w:firstLineChars="200" w:firstLine="560"/>
        <w:rPr>
          <w:rFonts w:eastAsia="仿宋_GB2312" w:cs="Times New Roman"/>
          <w:kern w:val="0"/>
          <w:sz w:val="28"/>
          <w:szCs w:val="28"/>
        </w:rPr>
      </w:pPr>
      <w:r w:rsidRPr="0081481C">
        <w:rPr>
          <w:rFonts w:eastAsia="仿宋_GB2312" w:cs="Times New Roman"/>
          <w:kern w:val="0"/>
          <w:sz w:val="28"/>
          <w:szCs w:val="28"/>
        </w:rPr>
        <w:t xml:space="preserve">1. </w:t>
      </w:r>
      <w:r w:rsidRPr="0081481C">
        <w:rPr>
          <w:rFonts w:eastAsia="仿宋_GB2312" w:cs="Times New Roman" w:hint="eastAsia"/>
          <w:kern w:val="0"/>
          <w:sz w:val="28"/>
          <w:szCs w:val="28"/>
        </w:rPr>
        <w:t>与国际、国外同类标准水平的对比情况，或与测试的国外样品、样机的有关数据对比情况。</w:t>
      </w:r>
    </w:p>
    <w:p w:rsidR="0081481C" w:rsidRPr="0081481C" w:rsidRDefault="0081481C" w:rsidP="0081481C">
      <w:pPr>
        <w:ind w:firstLineChars="200" w:firstLine="560"/>
        <w:rPr>
          <w:rFonts w:eastAsia="仿宋_GB2312" w:cs="Times New Roman"/>
          <w:kern w:val="0"/>
          <w:sz w:val="28"/>
          <w:szCs w:val="28"/>
        </w:rPr>
      </w:pPr>
      <w:r w:rsidRPr="0081481C">
        <w:rPr>
          <w:rFonts w:eastAsia="仿宋_GB2312" w:cs="Times New Roman"/>
          <w:kern w:val="0"/>
          <w:sz w:val="28"/>
          <w:szCs w:val="28"/>
        </w:rPr>
        <w:t xml:space="preserve">2. </w:t>
      </w:r>
      <w:r w:rsidRPr="0081481C">
        <w:rPr>
          <w:rFonts w:eastAsia="仿宋_GB2312" w:cs="Times New Roman" w:hint="eastAsia"/>
          <w:kern w:val="0"/>
          <w:sz w:val="28"/>
          <w:szCs w:val="28"/>
        </w:rPr>
        <w:t>与国内相关标准协调性分析。</w:t>
      </w:r>
    </w:p>
    <w:p w:rsidR="0081481C" w:rsidRPr="0081481C" w:rsidRDefault="0081481C" w:rsidP="0081481C">
      <w:pPr>
        <w:ind w:firstLineChars="200" w:firstLine="560"/>
        <w:rPr>
          <w:rFonts w:eastAsia="黑体" w:cs="Times New Roman"/>
          <w:sz w:val="28"/>
          <w:szCs w:val="28"/>
        </w:rPr>
      </w:pPr>
      <w:r w:rsidRPr="0081481C">
        <w:rPr>
          <w:rFonts w:eastAsia="黑体" w:cs="Times New Roman" w:hint="eastAsia"/>
          <w:sz w:val="28"/>
          <w:szCs w:val="28"/>
        </w:rPr>
        <w:t>五、重大分歧或重难点的处理经过和依据</w:t>
      </w:r>
    </w:p>
    <w:p w:rsidR="0081481C" w:rsidRPr="0081481C" w:rsidRDefault="0081481C" w:rsidP="0081481C">
      <w:pPr>
        <w:ind w:firstLineChars="200" w:firstLine="560"/>
        <w:rPr>
          <w:rFonts w:eastAsia="黑体" w:cs="Times New Roman"/>
          <w:sz w:val="28"/>
          <w:szCs w:val="28"/>
        </w:rPr>
      </w:pPr>
      <w:r w:rsidRPr="0081481C">
        <w:rPr>
          <w:rFonts w:eastAsia="黑体" w:cs="Times New Roman" w:hint="eastAsia"/>
          <w:sz w:val="28"/>
          <w:szCs w:val="28"/>
        </w:rPr>
        <w:t>六、预期效益（报批阶段填写）</w:t>
      </w:r>
    </w:p>
    <w:p w:rsidR="0081481C" w:rsidRPr="0081481C" w:rsidRDefault="0081481C" w:rsidP="0081481C">
      <w:pPr>
        <w:ind w:firstLine="560"/>
        <w:rPr>
          <w:rFonts w:ascii="宋体" w:eastAsia="仿宋_GB2312" w:hAnsi="Courier New" w:cs="Times New Roman"/>
          <w:kern w:val="0"/>
          <w:sz w:val="28"/>
          <w:szCs w:val="28"/>
        </w:rPr>
      </w:pPr>
      <w:r w:rsidRPr="0081481C">
        <w:rPr>
          <w:rFonts w:eastAsia="仿宋_GB2312" w:cs="Times New Roman" w:hint="eastAsia"/>
          <w:kern w:val="0"/>
          <w:sz w:val="28"/>
          <w:szCs w:val="28"/>
        </w:rPr>
        <w:t>包括预期的经济效益、社会效益和生态环境效益。</w:t>
      </w:r>
    </w:p>
    <w:p w:rsidR="0081481C" w:rsidRPr="0081481C" w:rsidRDefault="0081481C" w:rsidP="0081481C">
      <w:pPr>
        <w:ind w:firstLineChars="200" w:firstLine="560"/>
        <w:rPr>
          <w:rFonts w:eastAsia="黑体" w:cs="Times New Roman"/>
          <w:sz w:val="28"/>
          <w:szCs w:val="28"/>
        </w:rPr>
      </w:pPr>
      <w:r w:rsidRPr="0081481C">
        <w:rPr>
          <w:rFonts w:eastAsia="黑体" w:cs="Times New Roman" w:hint="eastAsia"/>
          <w:sz w:val="28"/>
          <w:szCs w:val="28"/>
        </w:rPr>
        <w:t>七、其他说明事项</w:t>
      </w:r>
    </w:p>
    <w:p w:rsidR="0054147B" w:rsidRPr="0081481C" w:rsidRDefault="0054147B" w:rsidP="0081481C"/>
    <w:sectPr w:rsidR="0054147B" w:rsidRPr="0081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BA"/>
    <w:rsid w:val="0054147B"/>
    <w:rsid w:val="0081481C"/>
    <w:rsid w:val="00B2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5B0B4-D4CF-44F1-901F-310AF322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251BA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B251BA"/>
    <w:rPr>
      <w:rFonts w:ascii="宋体" w:hAnsi="Courier New"/>
    </w:rPr>
  </w:style>
  <w:style w:type="character" w:customStyle="1" w:styleId="Char">
    <w:name w:val="纯文本 Char"/>
    <w:basedOn w:val="a1"/>
    <w:link w:val="a0"/>
    <w:rsid w:val="00B251BA"/>
    <w:rPr>
      <w:rFonts w:ascii="宋体" w:eastAsia="宋体" w:hAnsi="Courier New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2</cp:revision>
  <dcterms:created xsi:type="dcterms:W3CDTF">2020-07-06T08:05:00Z</dcterms:created>
  <dcterms:modified xsi:type="dcterms:W3CDTF">2020-07-06T08:05:00Z</dcterms:modified>
</cp:coreProperties>
</file>